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49F2BE5A" w:rsidR="00D5254C" w:rsidRDefault="000D2F32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007D4E27" w14:textId="7801EFCE" w:rsidR="000D2F32" w:rsidRDefault="000D2F32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7D59B362" w14:textId="13F26F57" w:rsidR="000D2F32" w:rsidRDefault="000D2F32" w:rsidP="00DC042C">
      <w:pPr>
        <w:rPr>
          <w:sz w:val="32"/>
          <w:szCs w:val="32"/>
        </w:rPr>
      </w:pPr>
      <w:r>
        <w:rPr>
          <w:sz w:val="32"/>
          <w:szCs w:val="32"/>
        </w:rPr>
        <w:t>March 23</w:t>
      </w:r>
      <w:r w:rsidRPr="000D2F3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2023</w:t>
      </w:r>
      <w:r w:rsidR="009D0698">
        <w:rPr>
          <w:sz w:val="32"/>
          <w:szCs w:val="32"/>
        </w:rPr>
        <w:t xml:space="preserve"> </w:t>
      </w:r>
    </w:p>
    <w:p w14:paraId="56A61939" w14:textId="3D227786" w:rsidR="009D0698" w:rsidRDefault="009D0698" w:rsidP="00DC042C">
      <w:pPr>
        <w:rPr>
          <w:sz w:val="32"/>
          <w:szCs w:val="32"/>
        </w:rPr>
      </w:pPr>
    </w:p>
    <w:p w14:paraId="6E502505" w14:textId="3E0B468B" w:rsidR="009D0698" w:rsidRDefault="009D0698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9D069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Pat McDonnell, Tami McCase, Cheney English, Don Stemple, and Fred Newberry.  Absent: Rachel Hensley and Regina Smith.  Dale and wife Sarah Baumgartner were also in attendance.  </w:t>
      </w:r>
    </w:p>
    <w:p w14:paraId="519E2507" w14:textId="3AFF51EA" w:rsidR="00DA7384" w:rsidRDefault="00DA7384" w:rsidP="00DC042C">
      <w:pPr>
        <w:rPr>
          <w:sz w:val="32"/>
          <w:szCs w:val="32"/>
        </w:rPr>
      </w:pPr>
    </w:p>
    <w:p w14:paraId="6FF645B6" w14:textId="0E0AD74E" w:rsidR="00DA7384" w:rsidRDefault="00DA7384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50F28208" w14:textId="02735DAD" w:rsidR="00DA7384" w:rsidRDefault="00DA7384" w:rsidP="00DC042C">
      <w:pPr>
        <w:rPr>
          <w:sz w:val="32"/>
          <w:szCs w:val="32"/>
        </w:rPr>
      </w:pPr>
    </w:p>
    <w:p w14:paraId="1EDD777D" w14:textId="5956D044" w:rsidR="00DA7384" w:rsidRDefault="00DA7384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March 9</w:t>
      </w:r>
      <w:r w:rsidRPr="00DA73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as amended was made by Cheney English, seconded by Tami McCase, approved by council.  </w:t>
      </w:r>
    </w:p>
    <w:p w14:paraId="7280B0CB" w14:textId="4E0B51C2" w:rsidR="009F27D5" w:rsidRDefault="009F27D5" w:rsidP="00DC042C">
      <w:pPr>
        <w:rPr>
          <w:sz w:val="32"/>
          <w:szCs w:val="32"/>
        </w:rPr>
      </w:pPr>
    </w:p>
    <w:p w14:paraId="234C5C9D" w14:textId="45702E25" w:rsidR="009F27D5" w:rsidRDefault="009F27D5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7BA71C53" w14:textId="54F6A904" w:rsidR="009F27D5" w:rsidRDefault="009F27D5" w:rsidP="00DC042C">
      <w:pPr>
        <w:rPr>
          <w:sz w:val="32"/>
          <w:szCs w:val="32"/>
        </w:rPr>
      </w:pPr>
    </w:p>
    <w:p w14:paraId="15BEEAE1" w14:textId="23677F1C" w:rsidR="009F27D5" w:rsidRDefault="009F27D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Don Stemple gave a presentation on downed power lines and the precautions to take.  Always think that the downed lines </w:t>
      </w:r>
      <w:r w:rsidR="00001DC6">
        <w:rPr>
          <w:sz w:val="32"/>
          <w:szCs w:val="32"/>
        </w:rPr>
        <w:t xml:space="preserve">are live and to stay away from them.  Report the downed lines and maintain at least 15 feet from them.  </w:t>
      </w:r>
    </w:p>
    <w:p w14:paraId="54842139" w14:textId="6BFB6F8E" w:rsidR="009412C8" w:rsidRDefault="009412C8" w:rsidP="00DC042C">
      <w:pPr>
        <w:rPr>
          <w:sz w:val="32"/>
          <w:szCs w:val="32"/>
        </w:rPr>
      </w:pPr>
    </w:p>
    <w:p w14:paraId="27F39159" w14:textId="5B8BAEE4" w:rsidR="009412C8" w:rsidRDefault="009412C8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18C137E6" w14:textId="478A2894" w:rsidR="00E91286" w:rsidRDefault="00E91286" w:rsidP="00DC042C">
      <w:pPr>
        <w:rPr>
          <w:sz w:val="32"/>
          <w:szCs w:val="32"/>
        </w:rPr>
      </w:pPr>
    </w:p>
    <w:p w14:paraId="1A438E2F" w14:textId="5B0D866D" w:rsidR="00E91286" w:rsidRDefault="00E91286" w:rsidP="00DC042C">
      <w:pPr>
        <w:rPr>
          <w:sz w:val="32"/>
          <w:szCs w:val="32"/>
        </w:rPr>
      </w:pPr>
      <w:r>
        <w:rPr>
          <w:sz w:val="32"/>
          <w:szCs w:val="32"/>
        </w:rPr>
        <w:t>The town paid $375 to Suttle and Stalnaker for bookkeeping</w:t>
      </w:r>
    </w:p>
    <w:p w14:paraId="30EADC04" w14:textId="3D0745D1" w:rsidR="00E91286" w:rsidRDefault="00E91286" w:rsidP="00DC042C">
      <w:pPr>
        <w:rPr>
          <w:sz w:val="32"/>
          <w:szCs w:val="32"/>
        </w:rPr>
      </w:pPr>
    </w:p>
    <w:p w14:paraId="5B0E3DE3" w14:textId="5F84098B" w:rsidR="00E91286" w:rsidRDefault="00E91286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a $11,619.209 check from Union Williams to be used on sewer infrastructure</w:t>
      </w:r>
      <w:r w:rsidR="00F72336">
        <w:rPr>
          <w:sz w:val="32"/>
          <w:szCs w:val="32"/>
        </w:rPr>
        <w:t xml:space="preserve"> equipment </w:t>
      </w:r>
      <w:r>
        <w:rPr>
          <w:sz w:val="32"/>
          <w:szCs w:val="32"/>
        </w:rPr>
        <w:t xml:space="preserve">repairs and maintenance.  </w:t>
      </w:r>
    </w:p>
    <w:p w14:paraId="15E5CA83" w14:textId="2B96B904" w:rsidR="002B1BCE" w:rsidRDefault="002B1BCE" w:rsidP="00DC042C">
      <w:pPr>
        <w:rPr>
          <w:sz w:val="32"/>
          <w:szCs w:val="32"/>
        </w:rPr>
      </w:pPr>
    </w:p>
    <w:p w14:paraId="5044957C" w14:textId="72279760" w:rsidR="002B1BCE" w:rsidRDefault="002B1BCE" w:rsidP="00DC042C">
      <w:pPr>
        <w:rPr>
          <w:sz w:val="32"/>
          <w:szCs w:val="32"/>
        </w:rPr>
      </w:pPr>
    </w:p>
    <w:p w14:paraId="73E73C34" w14:textId="08FD7A53" w:rsidR="002B1BCE" w:rsidRDefault="002B1BCE" w:rsidP="00DC042C">
      <w:pPr>
        <w:rPr>
          <w:sz w:val="32"/>
          <w:szCs w:val="32"/>
        </w:rPr>
      </w:pPr>
    </w:p>
    <w:p w14:paraId="7F4A7720" w14:textId="21EE9803" w:rsidR="002B1BCE" w:rsidRDefault="002B1BCE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town received a $26,440.24 tax check</w:t>
      </w:r>
      <w:r w:rsidR="006A4EE6">
        <w:rPr>
          <w:sz w:val="32"/>
          <w:szCs w:val="32"/>
        </w:rPr>
        <w:t xml:space="preserve"> which will be used on various maintenance and infrastructure issues.  </w:t>
      </w:r>
      <w:r>
        <w:rPr>
          <w:sz w:val="32"/>
          <w:szCs w:val="32"/>
        </w:rPr>
        <w:t xml:space="preserve">  </w:t>
      </w:r>
    </w:p>
    <w:p w14:paraId="2BA5EDE9" w14:textId="17A4D851" w:rsidR="00EB20C6" w:rsidRDefault="00EB20C6" w:rsidP="00DC042C">
      <w:pPr>
        <w:rPr>
          <w:sz w:val="32"/>
          <w:szCs w:val="32"/>
        </w:rPr>
      </w:pPr>
    </w:p>
    <w:p w14:paraId="2A0B6425" w14:textId="2581A44E" w:rsidR="00EB20C6" w:rsidRDefault="00EB20C6" w:rsidP="00DC042C">
      <w:pPr>
        <w:rPr>
          <w:sz w:val="32"/>
          <w:szCs w:val="32"/>
        </w:rPr>
      </w:pPr>
      <w:r>
        <w:rPr>
          <w:sz w:val="32"/>
          <w:szCs w:val="32"/>
        </w:rPr>
        <w:t>The town</w:t>
      </w:r>
      <w:r w:rsidR="007D081C">
        <w:rPr>
          <w:sz w:val="32"/>
          <w:szCs w:val="32"/>
        </w:rPr>
        <w:t xml:space="preserve">s Forensic Robotic team won first place in the State and the town will recognize this team accomplishment with a dinner celebration.  </w:t>
      </w:r>
      <w:r w:rsidR="00236189">
        <w:rPr>
          <w:sz w:val="32"/>
          <w:szCs w:val="32"/>
        </w:rPr>
        <w:t xml:space="preserve">The State government may send a representative for this event.  </w:t>
      </w:r>
    </w:p>
    <w:p w14:paraId="798916D4" w14:textId="1B3DC2B2" w:rsidR="00BF5EF2" w:rsidRDefault="00BF5EF2" w:rsidP="00DC042C">
      <w:pPr>
        <w:rPr>
          <w:sz w:val="32"/>
          <w:szCs w:val="32"/>
        </w:rPr>
      </w:pPr>
    </w:p>
    <w:p w14:paraId="2B62EDEC" w14:textId="54C4C8E0" w:rsidR="00BF5EF2" w:rsidRDefault="00BF5EF2" w:rsidP="00DC042C">
      <w:pPr>
        <w:rPr>
          <w:sz w:val="32"/>
          <w:szCs w:val="32"/>
        </w:rPr>
      </w:pPr>
    </w:p>
    <w:p w14:paraId="58EA933D" w14:textId="3A1F7449" w:rsidR="00877194" w:rsidRDefault="00877194" w:rsidP="00DC042C">
      <w:pPr>
        <w:rPr>
          <w:sz w:val="32"/>
          <w:szCs w:val="32"/>
        </w:rPr>
      </w:pPr>
    </w:p>
    <w:p w14:paraId="63BCE84A" w14:textId="30413CD3" w:rsidR="00877194" w:rsidRDefault="00877194" w:rsidP="00DC042C">
      <w:pPr>
        <w:rPr>
          <w:sz w:val="32"/>
          <w:szCs w:val="32"/>
        </w:rPr>
      </w:pPr>
      <w:r>
        <w:rPr>
          <w:sz w:val="32"/>
          <w:szCs w:val="32"/>
        </w:rPr>
        <w:t>A resident on Wedgewood drive was issued a permit for a fence.</w:t>
      </w:r>
    </w:p>
    <w:p w14:paraId="51C737FA" w14:textId="62BB5D0A" w:rsidR="00877194" w:rsidRDefault="00877194" w:rsidP="00DC042C">
      <w:pPr>
        <w:rPr>
          <w:sz w:val="32"/>
          <w:szCs w:val="32"/>
        </w:rPr>
      </w:pPr>
    </w:p>
    <w:p w14:paraId="48ED4610" w14:textId="237F22E6" w:rsidR="00877194" w:rsidRDefault="00877194" w:rsidP="00DC042C">
      <w:pPr>
        <w:rPr>
          <w:sz w:val="32"/>
          <w:szCs w:val="32"/>
        </w:rPr>
      </w:pPr>
      <w:r>
        <w:rPr>
          <w:sz w:val="32"/>
          <w:szCs w:val="32"/>
        </w:rPr>
        <w:t>A resident on North Hills drive was issued a permit for a Patio.</w:t>
      </w:r>
      <w:r w:rsidR="001530AE">
        <w:rPr>
          <w:sz w:val="32"/>
          <w:szCs w:val="32"/>
        </w:rPr>
        <w:t xml:space="preserve"> </w:t>
      </w:r>
    </w:p>
    <w:p w14:paraId="5F6A92D1" w14:textId="168F3DC9" w:rsidR="001530AE" w:rsidRDefault="001530AE" w:rsidP="00DC042C">
      <w:pPr>
        <w:rPr>
          <w:sz w:val="32"/>
          <w:szCs w:val="32"/>
        </w:rPr>
      </w:pPr>
    </w:p>
    <w:p w14:paraId="1042040A" w14:textId="2306081A" w:rsidR="001530AE" w:rsidRDefault="001530AE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Committee updates  </w:t>
      </w:r>
    </w:p>
    <w:p w14:paraId="39719A2C" w14:textId="563463D3" w:rsidR="001530AE" w:rsidRDefault="001530AE" w:rsidP="00DC042C">
      <w:pPr>
        <w:rPr>
          <w:b/>
          <w:bCs/>
          <w:sz w:val="32"/>
          <w:szCs w:val="32"/>
          <w:u w:val="single"/>
        </w:rPr>
      </w:pPr>
    </w:p>
    <w:p w14:paraId="32E66753" w14:textId="44390ADD" w:rsidR="001530AE" w:rsidRDefault="001530AE" w:rsidP="00DC042C">
      <w:pPr>
        <w:rPr>
          <w:sz w:val="32"/>
          <w:szCs w:val="32"/>
        </w:rPr>
      </w:pPr>
      <w:r w:rsidRPr="008613A4">
        <w:rPr>
          <w:b/>
          <w:bCs/>
          <w:sz w:val="32"/>
          <w:szCs w:val="32"/>
        </w:rPr>
        <w:t xml:space="preserve">Park </w:t>
      </w:r>
      <w:r>
        <w:rPr>
          <w:sz w:val="32"/>
          <w:szCs w:val="32"/>
        </w:rPr>
        <w:t>– Pat will contact Doug Blackwell to discuss and prioritize the work scheduled this year to include:</w:t>
      </w:r>
    </w:p>
    <w:p w14:paraId="5B628A3D" w14:textId="6E5E2AB6" w:rsidR="001530AE" w:rsidRDefault="001530AE" w:rsidP="00DC042C">
      <w:pPr>
        <w:rPr>
          <w:sz w:val="32"/>
          <w:szCs w:val="32"/>
        </w:rPr>
      </w:pPr>
    </w:p>
    <w:p w14:paraId="2D997F2E" w14:textId="15089B16" w:rsidR="001530AE" w:rsidRDefault="001530AE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Leveling the ball field</w:t>
      </w:r>
      <w:r w:rsidR="00EF2193">
        <w:rPr>
          <w:sz w:val="32"/>
          <w:szCs w:val="32"/>
        </w:rPr>
        <w:t>.</w:t>
      </w:r>
    </w:p>
    <w:p w14:paraId="21EF7F7A" w14:textId="04E30A23" w:rsidR="001530AE" w:rsidRDefault="001530AE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Pipe crack on Brentwood heights</w:t>
      </w:r>
      <w:r w:rsidR="00EF2193">
        <w:rPr>
          <w:sz w:val="32"/>
          <w:szCs w:val="32"/>
        </w:rPr>
        <w:t>.</w:t>
      </w:r>
    </w:p>
    <w:p w14:paraId="1C96DE39" w14:textId="6D5C317A" w:rsidR="001530AE" w:rsidRDefault="001530AE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Work on Park drive</w:t>
      </w:r>
      <w:r w:rsidR="00EF21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water issues </w:t>
      </w:r>
      <w:r w:rsidR="00EF2193">
        <w:rPr>
          <w:sz w:val="32"/>
          <w:szCs w:val="32"/>
        </w:rPr>
        <w:t>near the pool.</w:t>
      </w:r>
    </w:p>
    <w:p w14:paraId="208F67FC" w14:textId="3BA09372" w:rsidR="00827E0B" w:rsidRDefault="00827E0B" w:rsidP="00827E0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Leveling of the land across the street from the pond </w:t>
      </w:r>
      <w:r w:rsidR="00EF2193">
        <w:rPr>
          <w:sz w:val="32"/>
          <w:szCs w:val="32"/>
        </w:rPr>
        <w:t>to the</w:t>
      </w:r>
      <w:r>
        <w:rPr>
          <w:sz w:val="32"/>
          <w:szCs w:val="32"/>
        </w:rPr>
        <w:t xml:space="preserve"> pool.</w:t>
      </w:r>
    </w:p>
    <w:p w14:paraId="36FCE82F" w14:textId="1F6432E9" w:rsidR="00265BCE" w:rsidRDefault="00265BCE" w:rsidP="00265BCE">
      <w:pPr>
        <w:rPr>
          <w:sz w:val="32"/>
          <w:szCs w:val="32"/>
        </w:rPr>
      </w:pPr>
    </w:p>
    <w:p w14:paraId="524321CA" w14:textId="77777777" w:rsidR="00535830" w:rsidRDefault="00535830" w:rsidP="00265BCE">
      <w:pPr>
        <w:rPr>
          <w:sz w:val="32"/>
          <w:szCs w:val="32"/>
        </w:rPr>
      </w:pPr>
    </w:p>
    <w:p w14:paraId="277C7096" w14:textId="77777777" w:rsidR="00535830" w:rsidRDefault="00535830" w:rsidP="00265BCE">
      <w:pPr>
        <w:rPr>
          <w:sz w:val="32"/>
          <w:szCs w:val="32"/>
        </w:rPr>
      </w:pPr>
    </w:p>
    <w:p w14:paraId="2058B5C4" w14:textId="77777777" w:rsidR="00535830" w:rsidRDefault="00535830" w:rsidP="00265BCE">
      <w:pPr>
        <w:rPr>
          <w:sz w:val="32"/>
          <w:szCs w:val="32"/>
        </w:rPr>
      </w:pPr>
    </w:p>
    <w:p w14:paraId="297068B5" w14:textId="77777777" w:rsidR="00535830" w:rsidRDefault="00535830" w:rsidP="00265BCE">
      <w:pPr>
        <w:rPr>
          <w:sz w:val="32"/>
          <w:szCs w:val="32"/>
        </w:rPr>
      </w:pPr>
    </w:p>
    <w:p w14:paraId="04558528" w14:textId="77777777" w:rsidR="00535830" w:rsidRDefault="00535830" w:rsidP="00265BCE">
      <w:pPr>
        <w:rPr>
          <w:sz w:val="32"/>
          <w:szCs w:val="32"/>
        </w:rPr>
      </w:pPr>
    </w:p>
    <w:p w14:paraId="7AABCBA4" w14:textId="77777777" w:rsidR="00535830" w:rsidRDefault="00535830" w:rsidP="00265BCE">
      <w:pPr>
        <w:rPr>
          <w:sz w:val="32"/>
          <w:szCs w:val="32"/>
        </w:rPr>
      </w:pPr>
    </w:p>
    <w:p w14:paraId="2350F7D7" w14:textId="77777777" w:rsidR="00535830" w:rsidRDefault="00535830" w:rsidP="00265BCE">
      <w:pPr>
        <w:rPr>
          <w:sz w:val="32"/>
          <w:szCs w:val="32"/>
        </w:rPr>
      </w:pPr>
    </w:p>
    <w:p w14:paraId="72BBABD6" w14:textId="77777777" w:rsidR="00535830" w:rsidRDefault="00535830" w:rsidP="00265BCE">
      <w:pPr>
        <w:rPr>
          <w:sz w:val="32"/>
          <w:szCs w:val="32"/>
        </w:rPr>
      </w:pPr>
    </w:p>
    <w:p w14:paraId="6201D455" w14:textId="7440BDBB" w:rsidR="00265BCE" w:rsidRPr="005168F0" w:rsidRDefault="005168F0" w:rsidP="00265BCE">
      <w:pPr>
        <w:rPr>
          <w:sz w:val="32"/>
          <w:szCs w:val="32"/>
        </w:rPr>
      </w:pPr>
      <w:r w:rsidRPr="008613A4">
        <w:rPr>
          <w:b/>
          <w:bCs/>
          <w:sz w:val="32"/>
          <w:szCs w:val="32"/>
        </w:rPr>
        <w:t>Pool work</w:t>
      </w:r>
      <w:r>
        <w:rPr>
          <w:sz w:val="32"/>
          <w:szCs w:val="32"/>
        </w:rPr>
        <w:t xml:space="preserve"> – Council agreed to hire the services of </w:t>
      </w:r>
      <w:r w:rsidR="00535830">
        <w:rPr>
          <w:sz w:val="32"/>
          <w:szCs w:val="32"/>
        </w:rPr>
        <w:t>LeeMax</w:t>
      </w:r>
      <w:r>
        <w:rPr>
          <w:sz w:val="32"/>
          <w:szCs w:val="32"/>
        </w:rPr>
        <w:t xml:space="preserve"> (safety </w:t>
      </w:r>
      <w:r w:rsidR="00535830">
        <w:rPr>
          <w:sz w:val="32"/>
          <w:szCs w:val="32"/>
        </w:rPr>
        <w:t>solutions</w:t>
      </w:r>
      <w:r>
        <w:rPr>
          <w:sz w:val="32"/>
          <w:szCs w:val="32"/>
        </w:rPr>
        <w:t xml:space="preserve">) to conduct an </w:t>
      </w:r>
      <w:r w:rsidR="00535830">
        <w:rPr>
          <w:sz w:val="32"/>
          <w:szCs w:val="32"/>
        </w:rPr>
        <w:t>8-hour</w:t>
      </w:r>
      <w:r>
        <w:rPr>
          <w:sz w:val="32"/>
          <w:szCs w:val="32"/>
        </w:rPr>
        <w:t xml:space="preserve"> safety clas</w:t>
      </w:r>
      <w:r w:rsidR="00535830">
        <w:rPr>
          <w:sz w:val="32"/>
          <w:szCs w:val="32"/>
        </w:rPr>
        <w:t>s on:</w:t>
      </w:r>
      <w:r w:rsidR="00C147EA">
        <w:rPr>
          <w:sz w:val="32"/>
          <w:szCs w:val="32"/>
        </w:rPr>
        <w:t xml:space="preserve"> </w:t>
      </w:r>
    </w:p>
    <w:p w14:paraId="1BDCB4C3" w14:textId="77777777" w:rsidR="001530AE" w:rsidRPr="001530AE" w:rsidRDefault="001530AE" w:rsidP="00DC042C">
      <w:pPr>
        <w:rPr>
          <w:sz w:val="32"/>
          <w:szCs w:val="32"/>
        </w:rPr>
      </w:pPr>
    </w:p>
    <w:p w14:paraId="7ABC455F" w14:textId="77777777" w:rsidR="00535830" w:rsidRPr="00535830" w:rsidRDefault="00535830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0" w:eastAsia="Times New Roman" w:hAnsi="pg-1ff20"/>
          <w:color w:val="000000"/>
          <w:kern w:val="0"/>
          <w:sz w:val="72"/>
          <w:szCs w:val="72"/>
        </w:rPr>
      </w:pPr>
      <w:r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Training: </w:t>
      </w:r>
    </w:p>
    <w:p w14:paraId="23BE3A76" w14:textId="7737F0B4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Bloodborne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Pathogens </w:t>
      </w:r>
      <w:r w:rsidR="00535830" w:rsidRPr="00535830">
        <w:rPr>
          <w:rFonts w:ascii="pg-1ff27" w:eastAsia="Times New Roman" w:hAnsi="pg-1ff27"/>
          <w:color w:val="000000"/>
          <w:kern w:val="0"/>
          <w:sz w:val="72"/>
          <w:szCs w:val="72"/>
        </w:rPr>
        <w:t>–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Training required annually.  </w:t>
      </w:r>
    </w:p>
    <w:p w14:paraId="53D5788A" w14:textId="7FEED36F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Fall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Hazards </w:t>
      </w:r>
      <w:r w:rsidR="00535830" w:rsidRPr="00535830">
        <w:rPr>
          <w:rFonts w:ascii="pg-1ff27" w:eastAsia="Times New Roman" w:hAnsi="pg-1ff27"/>
          <w:color w:val="000000"/>
          <w:kern w:val="0"/>
          <w:sz w:val="72"/>
          <w:szCs w:val="72"/>
        </w:rPr>
        <w:t>–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Especially without water in the pool </w:t>
      </w:r>
    </w:p>
    <w:p w14:paraId="3F7E1E66" w14:textId="6CB867CB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Safety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around electrical equipment and the use of Ground Fault Circuit Interrupters </w:t>
      </w:r>
    </w:p>
    <w:p w14:paraId="646107D8" w14:textId="7904E58C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GHS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</w:t>
      </w:r>
      <w:r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>Haz COMM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</w:t>
      </w:r>
      <w:r w:rsidR="00535830" w:rsidRPr="00535830">
        <w:rPr>
          <w:rFonts w:ascii="pg-1ff27" w:eastAsia="Times New Roman" w:hAnsi="pg-1ff27"/>
          <w:color w:val="000000"/>
          <w:kern w:val="0"/>
          <w:sz w:val="72"/>
          <w:szCs w:val="72"/>
        </w:rPr>
        <w:t>–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Chemical Exposure </w:t>
      </w:r>
    </w:p>
    <w:p w14:paraId="7976CCAC" w14:textId="07F825A9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Safe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Handling and Storage of Chemicals </w:t>
      </w:r>
    </w:p>
    <w:p w14:paraId="5D96CF34" w14:textId="262FA073" w:rsidR="00535830" w:rsidRPr="00535830" w:rsidRDefault="00C65887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5" w:eastAsia="Times New Roman" w:hAnsi="pg-1ff25"/>
          <w:color w:val="000000"/>
          <w:kern w:val="0"/>
          <w:sz w:val="72"/>
          <w:szCs w:val="72"/>
        </w:rPr>
      </w:pPr>
      <w:r w:rsidRPr="00535830">
        <w:rPr>
          <w:rFonts w:ascii="pg-1ff25" w:eastAsia="Times New Roman" w:hAnsi="pg-1ff25"/>
          <w:color w:val="000000"/>
          <w:kern w:val="0"/>
          <w:sz w:val="72"/>
          <w:szCs w:val="72"/>
        </w:rPr>
        <w:t>o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Potential</w:t>
      </w:r>
      <w:r w:rsidR="00535830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 Hazards of Mixing Chemicals </w:t>
      </w:r>
    </w:p>
    <w:p w14:paraId="7D97ED4E" w14:textId="79F4D290" w:rsidR="00535830" w:rsidRPr="00535830" w:rsidRDefault="00535830" w:rsidP="00535830">
      <w:pPr>
        <w:widowControl/>
        <w:shd w:val="clear" w:color="auto" w:fill="FFFFFF"/>
        <w:overflowPunct/>
        <w:autoSpaceDE/>
        <w:autoSpaceDN/>
        <w:adjustRightInd/>
        <w:spacing w:line="0" w:lineRule="auto"/>
        <w:rPr>
          <w:rFonts w:ascii="pg-1ff20" w:eastAsia="Times New Roman" w:hAnsi="pg-1ff20"/>
          <w:color w:val="000000"/>
          <w:kern w:val="0"/>
          <w:sz w:val="72"/>
          <w:szCs w:val="72"/>
        </w:rPr>
      </w:pPr>
      <w:r w:rsidRPr="00535830">
        <w:rPr>
          <w:rFonts w:ascii="pg-1ff20" w:eastAsia="Times New Roman" w:hAnsi="pg-1ff20"/>
          <w:color w:val="000000"/>
          <w:kern w:val="0"/>
          <w:sz w:val="72"/>
          <w:szCs w:val="72"/>
        </w:rPr>
        <w:t>•</w:t>
      </w:r>
      <w:r w:rsidRPr="00535830">
        <w:rPr>
          <w:rFonts w:ascii="pg-1ff14" w:eastAsia="Times New Roman" w:hAnsi="pg-1ff14"/>
          <w:color w:val="000000"/>
          <w:kern w:val="0"/>
          <w:sz w:val="72"/>
          <w:szCs w:val="72"/>
        </w:rPr>
        <w:t xml:space="preserve">  </w:t>
      </w:r>
      <w:r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 xml:space="preserve">Site Walkthrough with recommendations and GAP </w:t>
      </w:r>
      <w:r w:rsidR="00C65887" w:rsidRPr="00535830">
        <w:rPr>
          <w:rFonts w:ascii="pg-1ff1e" w:eastAsia="Times New Roman" w:hAnsi="pg-1ff1e"/>
          <w:color w:val="000000"/>
          <w:kern w:val="0"/>
          <w:sz w:val="72"/>
          <w:szCs w:val="72"/>
        </w:rPr>
        <w:t>Analysis</w:t>
      </w:r>
    </w:p>
    <w:p w14:paraId="11E6219F" w14:textId="78B2A4DB" w:rsidR="00535830" w:rsidRP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 xml:space="preserve">o Bloodborne Pathogens – Training required annually.  </w:t>
      </w:r>
    </w:p>
    <w:p w14:paraId="44A49A31" w14:textId="22FCF557" w:rsidR="00535830" w:rsidRP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>o Fall Hazards – Especially without water in the pool</w:t>
      </w:r>
      <w:r w:rsidR="00AD1432">
        <w:rPr>
          <w:sz w:val="32"/>
          <w:szCs w:val="32"/>
        </w:rPr>
        <w:t>.</w:t>
      </w:r>
      <w:r w:rsidRPr="00535830">
        <w:rPr>
          <w:sz w:val="32"/>
          <w:szCs w:val="32"/>
        </w:rPr>
        <w:t xml:space="preserve"> </w:t>
      </w:r>
    </w:p>
    <w:p w14:paraId="79BC23F0" w14:textId="74C19CA9" w:rsidR="00535830" w:rsidRPr="00535830" w:rsidRDefault="00535830" w:rsidP="00AD1432">
      <w:pPr>
        <w:rPr>
          <w:sz w:val="32"/>
          <w:szCs w:val="32"/>
        </w:rPr>
      </w:pPr>
      <w:r w:rsidRPr="00535830">
        <w:rPr>
          <w:sz w:val="32"/>
          <w:szCs w:val="32"/>
        </w:rPr>
        <w:t xml:space="preserve">o Safety around electrical equipment and the use of Ground Fault </w:t>
      </w:r>
      <w:r>
        <w:rPr>
          <w:sz w:val="32"/>
          <w:szCs w:val="32"/>
        </w:rPr>
        <w:t xml:space="preserve">  </w:t>
      </w:r>
      <w:r w:rsidR="00AD1432">
        <w:rPr>
          <w:sz w:val="32"/>
          <w:szCs w:val="32"/>
        </w:rPr>
        <w:t xml:space="preserve">      </w:t>
      </w:r>
      <w:r w:rsidR="00C21702">
        <w:rPr>
          <w:sz w:val="32"/>
          <w:szCs w:val="32"/>
        </w:rPr>
        <w:t xml:space="preserve">  </w:t>
      </w:r>
      <w:r w:rsidRPr="00535830">
        <w:rPr>
          <w:sz w:val="32"/>
          <w:szCs w:val="32"/>
        </w:rPr>
        <w:t>Circuit Interrupters</w:t>
      </w:r>
      <w:r w:rsidR="00AD1432">
        <w:rPr>
          <w:sz w:val="32"/>
          <w:szCs w:val="32"/>
        </w:rPr>
        <w:t>.</w:t>
      </w:r>
    </w:p>
    <w:p w14:paraId="41BB9BBC" w14:textId="037CCFCC" w:rsidR="00535830" w:rsidRP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>o GHS Haz COMM – Chemical Exposure</w:t>
      </w:r>
      <w:r w:rsidR="00AD1432">
        <w:rPr>
          <w:sz w:val="32"/>
          <w:szCs w:val="32"/>
        </w:rPr>
        <w:t>.</w:t>
      </w:r>
      <w:r w:rsidRPr="00535830">
        <w:rPr>
          <w:sz w:val="32"/>
          <w:szCs w:val="32"/>
        </w:rPr>
        <w:t xml:space="preserve"> </w:t>
      </w:r>
    </w:p>
    <w:p w14:paraId="5552445A" w14:textId="663C7B48" w:rsidR="00535830" w:rsidRP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>o Safe Handling and Storage of Chemicals</w:t>
      </w:r>
      <w:r w:rsidR="00AD1432">
        <w:rPr>
          <w:sz w:val="32"/>
          <w:szCs w:val="32"/>
        </w:rPr>
        <w:t>.</w:t>
      </w:r>
      <w:r w:rsidRPr="00535830">
        <w:rPr>
          <w:sz w:val="32"/>
          <w:szCs w:val="32"/>
        </w:rPr>
        <w:t xml:space="preserve"> </w:t>
      </w:r>
    </w:p>
    <w:p w14:paraId="50150E5B" w14:textId="39525F82" w:rsidR="00535830" w:rsidRP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>o Potential Hazards of Mixing Chemicals</w:t>
      </w:r>
      <w:r w:rsidR="00AD1432">
        <w:rPr>
          <w:sz w:val="32"/>
          <w:szCs w:val="32"/>
        </w:rPr>
        <w:t>.</w:t>
      </w:r>
      <w:r w:rsidRPr="00535830">
        <w:rPr>
          <w:sz w:val="32"/>
          <w:szCs w:val="32"/>
        </w:rPr>
        <w:t xml:space="preserve"> </w:t>
      </w:r>
    </w:p>
    <w:p w14:paraId="52D494D8" w14:textId="222B329C" w:rsidR="00535830" w:rsidRDefault="00535830" w:rsidP="00535830">
      <w:pPr>
        <w:rPr>
          <w:sz w:val="32"/>
          <w:szCs w:val="32"/>
        </w:rPr>
      </w:pPr>
      <w:r w:rsidRPr="00535830">
        <w:rPr>
          <w:sz w:val="32"/>
          <w:szCs w:val="32"/>
        </w:rPr>
        <w:t>•  Site Walkthrough with recommendations and GAP Analysis</w:t>
      </w:r>
      <w:r w:rsidR="00AD1432">
        <w:rPr>
          <w:sz w:val="32"/>
          <w:szCs w:val="32"/>
        </w:rPr>
        <w:t>,</w:t>
      </w:r>
      <w:r w:rsidR="005317B9">
        <w:rPr>
          <w:sz w:val="32"/>
          <w:szCs w:val="32"/>
        </w:rPr>
        <w:t xml:space="preserve"> </w:t>
      </w:r>
    </w:p>
    <w:p w14:paraId="6E41481C" w14:textId="59785846" w:rsidR="005317B9" w:rsidRDefault="005317B9" w:rsidP="00535830">
      <w:pPr>
        <w:rPr>
          <w:sz w:val="32"/>
          <w:szCs w:val="32"/>
        </w:rPr>
      </w:pPr>
    </w:p>
    <w:p w14:paraId="78DF6A3D" w14:textId="3F98FA4A" w:rsidR="005317B9" w:rsidRDefault="005317B9" w:rsidP="00535830">
      <w:pPr>
        <w:rPr>
          <w:sz w:val="32"/>
          <w:szCs w:val="32"/>
        </w:rPr>
      </w:pPr>
      <w:r>
        <w:rPr>
          <w:sz w:val="32"/>
          <w:szCs w:val="32"/>
        </w:rPr>
        <w:t xml:space="preserve">Don met with the YMCA director on the operation of their chlorinator verses ours.  More discussions are to be held.  </w:t>
      </w:r>
    </w:p>
    <w:p w14:paraId="6AC6B2FC" w14:textId="63CD6009" w:rsidR="008613A4" w:rsidRDefault="008613A4" w:rsidP="00535830">
      <w:pPr>
        <w:rPr>
          <w:sz w:val="32"/>
          <w:szCs w:val="32"/>
        </w:rPr>
      </w:pPr>
    </w:p>
    <w:p w14:paraId="58EA2816" w14:textId="4DA4E3F4" w:rsidR="008613A4" w:rsidRDefault="008613A4" w:rsidP="0053583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Playground </w:t>
      </w:r>
      <w:r w:rsidR="007B7C17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7B7C17">
        <w:rPr>
          <w:sz w:val="32"/>
          <w:szCs w:val="32"/>
        </w:rPr>
        <w:t xml:space="preserve">Ad has been placed in the newspaper for bids on playground equipment and installation.  </w:t>
      </w:r>
    </w:p>
    <w:p w14:paraId="49C9F58F" w14:textId="63DE5AB2" w:rsidR="007E7928" w:rsidRDefault="007E7928" w:rsidP="00535830">
      <w:pPr>
        <w:rPr>
          <w:sz w:val="32"/>
          <w:szCs w:val="32"/>
        </w:rPr>
      </w:pPr>
    </w:p>
    <w:p w14:paraId="644A4025" w14:textId="6DEB1A00" w:rsidR="007E7928" w:rsidRDefault="007E7928" w:rsidP="00535830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Street parking revisions  </w:t>
      </w:r>
    </w:p>
    <w:p w14:paraId="6F515188" w14:textId="1DB1BF07" w:rsidR="007E7928" w:rsidRDefault="007E7928" w:rsidP="00535830">
      <w:pPr>
        <w:rPr>
          <w:sz w:val="32"/>
          <w:szCs w:val="32"/>
        </w:rPr>
      </w:pPr>
    </w:p>
    <w:p w14:paraId="46FA2351" w14:textId="12E842CA" w:rsidR="007E7928" w:rsidRDefault="007E7928" w:rsidP="00535830">
      <w:pPr>
        <w:rPr>
          <w:sz w:val="32"/>
          <w:szCs w:val="32"/>
        </w:rPr>
      </w:pPr>
      <w:r>
        <w:rPr>
          <w:sz w:val="32"/>
          <w:szCs w:val="32"/>
        </w:rPr>
        <w:t xml:space="preserve">Council had their first read on </w:t>
      </w:r>
      <w:r w:rsidR="00964198">
        <w:rPr>
          <w:sz w:val="32"/>
          <w:szCs w:val="32"/>
        </w:rPr>
        <w:t>the proposed change to parking provisions to read in Section 13-3</w:t>
      </w:r>
    </w:p>
    <w:p w14:paraId="7356ED9C" w14:textId="77777777" w:rsidR="00964198" w:rsidRDefault="00964198" w:rsidP="00535830">
      <w:pPr>
        <w:rPr>
          <w:sz w:val="32"/>
          <w:szCs w:val="32"/>
        </w:rPr>
      </w:pPr>
    </w:p>
    <w:p w14:paraId="4EC73676" w14:textId="0DB7B829" w:rsidR="00964198" w:rsidRDefault="00964198" w:rsidP="00535830">
      <w:pPr>
        <w:rPr>
          <w:sz w:val="32"/>
          <w:szCs w:val="32"/>
        </w:rPr>
      </w:pPr>
      <w:r>
        <w:rPr>
          <w:sz w:val="32"/>
          <w:szCs w:val="32"/>
        </w:rPr>
        <w:tab/>
        <w:t>Sub-Section II Parking Provisions:</w:t>
      </w:r>
    </w:p>
    <w:p w14:paraId="5C20C619" w14:textId="705C98AD" w:rsidR="00964198" w:rsidRDefault="00964198" w:rsidP="00535830">
      <w:pPr>
        <w:rPr>
          <w:sz w:val="32"/>
          <w:szCs w:val="32"/>
        </w:rPr>
      </w:pPr>
    </w:p>
    <w:p w14:paraId="2B5A1EC2" w14:textId="72EC26A1" w:rsidR="00964198" w:rsidRDefault="00964198" w:rsidP="00535830">
      <w:pPr>
        <w:rPr>
          <w:sz w:val="32"/>
          <w:szCs w:val="32"/>
        </w:rPr>
      </w:pPr>
      <w:r>
        <w:rPr>
          <w:sz w:val="32"/>
          <w:szCs w:val="32"/>
        </w:rPr>
        <w:tab/>
        <w:t>11. Stopping and parking restrictions.  No person shall stop, stand, or park a vehicle, except when necessary to avoid conflict with other traffic or in compliance with the directions of a Police Officer or traffic control device, in any of the following places:</w:t>
      </w:r>
    </w:p>
    <w:p w14:paraId="6892E4F3" w14:textId="66661EDC" w:rsidR="00524AF9" w:rsidRDefault="00524AF9" w:rsidP="00535830">
      <w:pPr>
        <w:rPr>
          <w:sz w:val="32"/>
          <w:szCs w:val="32"/>
        </w:rPr>
      </w:pPr>
    </w:p>
    <w:p w14:paraId="76BABCEE" w14:textId="74EEDC96" w:rsidR="00524AF9" w:rsidRDefault="00524AF9" w:rsidP="00535830">
      <w:pPr>
        <w:rPr>
          <w:sz w:val="32"/>
          <w:szCs w:val="32"/>
        </w:rPr>
      </w:pPr>
    </w:p>
    <w:p w14:paraId="0A915683" w14:textId="111AF574" w:rsidR="00524AF9" w:rsidRP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524AF9" w:rsidRPr="00C65887">
        <w:rPr>
          <w:sz w:val="32"/>
          <w:szCs w:val="32"/>
        </w:rPr>
        <w:t>On a sidewalk.</w:t>
      </w:r>
    </w:p>
    <w:p w14:paraId="4E04D4D4" w14:textId="7F00F454" w:rsidR="00524AF9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4AF9" w:rsidRPr="00C65887">
        <w:rPr>
          <w:sz w:val="32"/>
          <w:szCs w:val="32"/>
        </w:rPr>
        <w:t>In front of a public or</w:t>
      </w:r>
      <w:r w:rsidRPr="00C65887">
        <w:rPr>
          <w:sz w:val="32"/>
          <w:szCs w:val="32"/>
        </w:rPr>
        <w:t xml:space="preserve"> p</w:t>
      </w:r>
      <w:r w:rsidR="00D22759">
        <w:rPr>
          <w:sz w:val="32"/>
          <w:szCs w:val="32"/>
        </w:rPr>
        <w:t>rivate</w:t>
      </w:r>
      <w:r w:rsidRPr="00C65887">
        <w:rPr>
          <w:sz w:val="32"/>
          <w:szCs w:val="32"/>
        </w:rPr>
        <w:t xml:space="preserve"> driveway</w:t>
      </w:r>
    </w:p>
    <w:p w14:paraId="7543C8C6" w14:textId="15395A26" w:rsid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Within an intersection</w:t>
      </w:r>
    </w:p>
    <w:p w14:paraId="54440E37" w14:textId="38DA0736" w:rsidR="00C65887" w:rsidRPr="00C65887" w:rsidRDefault="00C65887" w:rsidP="00C65887">
      <w:pPr>
        <w:pStyle w:val="ListParagraph"/>
        <w:numPr>
          <w:ilvl w:val="0"/>
          <w:numId w:val="12"/>
        </w:numPr>
        <w:rPr>
          <w:b/>
          <w:bCs/>
          <w:color w:val="FF0000"/>
          <w:sz w:val="32"/>
          <w:szCs w:val="32"/>
        </w:rPr>
      </w:pPr>
      <w:r w:rsidRPr="00C65887">
        <w:rPr>
          <w:b/>
          <w:bCs/>
          <w:color w:val="FF0000"/>
          <w:sz w:val="32"/>
          <w:szCs w:val="32"/>
        </w:rPr>
        <w:t xml:space="preserve">Within 15 ft. of a fire hydrant </w:t>
      </w:r>
    </w:p>
    <w:p w14:paraId="1F536C46" w14:textId="76A5CAA7" w:rsid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On a crosswalk</w:t>
      </w:r>
    </w:p>
    <w:p w14:paraId="515C5FF4" w14:textId="17487779" w:rsidR="00C65887" w:rsidRPr="008975DA" w:rsidRDefault="00C65887" w:rsidP="00C65887">
      <w:pPr>
        <w:pStyle w:val="ListParagraph"/>
        <w:numPr>
          <w:ilvl w:val="0"/>
          <w:numId w:val="12"/>
        </w:numPr>
        <w:rPr>
          <w:b/>
          <w:bCs/>
          <w:color w:val="FF0000"/>
          <w:sz w:val="32"/>
          <w:szCs w:val="32"/>
        </w:rPr>
      </w:pPr>
      <w:r w:rsidRPr="008975DA">
        <w:rPr>
          <w:b/>
          <w:bCs/>
          <w:color w:val="FF0000"/>
          <w:sz w:val="32"/>
          <w:szCs w:val="32"/>
        </w:rPr>
        <w:t xml:space="preserve">Within 20 ft. of a crosswalk or </w:t>
      </w:r>
      <w:r w:rsidR="008975DA" w:rsidRPr="008975DA">
        <w:rPr>
          <w:b/>
          <w:bCs/>
          <w:color w:val="FF0000"/>
          <w:sz w:val="32"/>
          <w:szCs w:val="32"/>
        </w:rPr>
        <w:t xml:space="preserve">an </w:t>
      </w:r>
      <w:r w:rsidRPr="008975DA">
        <w:rPr>
          <w:b/>
          <w:bCs/>
          <w:color w:val="FF0000"/>
          <w:sz w:val="32"/>
          <w:szCs w:val="32"/>
        </w:rPr>
        <w:t>intersection</w:t>
      </w:r>
    </w:p>
    <w:p w14:paraId="36DA2748" w14:textId="1240EEF8" w:rsid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stop sign, or traffic control signal, located at the side of the roadway.</w:t>
      </w:r>
    </w:p>
    <w:p w14:paraId="56BD44DB" w14:textId="522D380C" w:rsid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Alongside or opposite any street excavation or obstruction when such stopping, standing, or parking would obstruct traffic.</w:t>
      </w:r>
    </w:p>
    <w:p w14:paraId="2BCC0338" w14:textId="601C6374" w:rsidR="00C65887" w:rsidRDefault="00C65887" w:rsidP="00C6588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On the roadway side of any vehicle stopped or parked at the edge of the curb of a street, commonly known as double parking.  </w:t>
      </w:r>
    </w:p>
    <w:p w14:paraId="3C203E4B" w14:textId="4E084A28" w:rsidR="00D213DF" w:rsidRDefault="00D213DF" w:rsidP="00D213DF">
      <w:pPr>
        <w:rPr>
          <w:sz w:val="32"/>
          <w:szCs w:val="32"/>
        </w:rPr>
      </w:pPr>
    </w:p>
    <w:p w14:paraId="2F11B042" w14:textId="6E995097" w:rsidR="00D213DF" w:rsidRDefault="00D213DF" w:rsidP="00D213D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Town Budget  </w:t>
      </w:r>
    </w:p>
    <w:p w14:paraId="0AB5909E" w14:textId="7279B644" w:rsidR="00D213DF" w:rsidRDefault="00D213DF" w:rsidP="00D213DF">
      <w:pPr>
        <w:rPr>
          <w:b/>
          <w:bCs/>
          <w:sz w:val="32"/>
          <w:szCs w:val="32"/>
          <w:u w:val="single"/>
        </w:rPr>
      </w:pPr>
    </w:p>
    <w:p w14:paraId="538B28BC" w14:textId="77777777" w:rsidR="00D213DF" w:rsidRDefault="00D213DF" w:rsidP="00D213DF">
      <w:pPr>
        <w:rPr>
          <w:sz w:val="32"/>
          <w:szCs w:val="32"/>
        </w:rPr>
      </w:pPr>
      <w:r>
        <w:rPr>
          <w:sz w:val="32"/>
          <w:szCs w:val="32"/>
        </w:rPr>
        <w:t xml:space="preserve">The proposed town budget was presented to the council for review. </w:t>
      </w:r>
    </w:p>
    <w:p w14:paraId="1399D6DD" w14:textId="77777777" w:rsidR="0022220A" w:rsidRDefault="00D213DF" w:rsidP="00D213D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 motion was made by Cheney English to approve the budget, seconded by Tami McCase, approved by council.  </w:t>
      </w:r>
    </w:p>
    <w:p w14:paraId="6BB839B0" w14:textId="77777777" w:rsidR="0022220A" w:rsidRDefault="0022220A" w:rsidP="00D213DF">
      <w:pPr>
        <w:rPr>
          <w:sz w:val="32"/>
          <w:szCs w:val="32"/>
        </w:rPr>
      </w:pPr>
    </w:p>
    <w:p w14:paraId="4B4D0F59" w14:textId="77777777" w:rsidR="0022220A" w:rsidRDefault="0022220A" w:rsidP="00D213D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Public Forum  </w:t>
      </w:r>
    </w:p>
    <w:p w14:paraId="0BDA5A32" w14:textId="77777777" w:rsidR="0022220A" w:rsidRDefault="0022220A" w:rsidP="00D213DF">
      <w:pPr>
        <w:rPr>
          <w:b/>
          <w:bCs/>
          <w:sz w:val="32"/>
          <w:szCs w:val="32"/>
          <w:u w:val="single"/>
        </w:rPr>
      </w:pPr>
    </w:p>
    <w:p w14:paraId="46E9CE41" w14:textId="077D7F83" w:rsidR="00114F54" w:rsidRDefault="00235471" w:rsidP="00D213DF">
      <w:pPr>
        <w:rPr>
          <w:sz w:val="32"/>
          <w:szCs w:val="32"/>
        </w:rPr>
      </w:pPr>
      <w:r>
        <w:rPr>
          <w:sz w:val="32"/>
          <w:szCs w:val="32"/>
        </w:rPr>
        <w:t xml:space="preserve">There was some discussion around the proposed takeover of the </w:t>
      </w:r>
      <w:r w:rsidR="00461D8A">
        <w:rPr>
          <w:sz w:val="32"/>
          <w:szCs w:val="32"/>
        </w:rPr>
        <w:t xml:space="preserve">Union Williams PSC.  Pat </w:t>
      </w:r>
      <w:r w:rsidR="00AA25DC">
        <w:rPr>
          <w:sz w:val="32"/>
          <w:szCs w:val="32"/>
        </w:rPr>
        <w:t>will</w:t>
      </w:r>
      <w:r w:rsidR="00461D8A">
        <w:rPr>
          <w:sz w:val="32"/>
          <w:szCs w:val="32"/>
        </w:rPr>
        <w:t xml:space="preserve"> invite Parkersburg Councilman Blair Couch to our meeting for further discussion.  </w:t>
      </w:r>
    </w:p>
    <w:p w14:paraId="74916987" w14:textId="77777777" w:rsidR="00114F54" w:rsidRDefault="00114F54" w:rsidP="00D213DF">
      <w:pPr>
        <w:rPr>
          <w:sz w:val="32"/>
          <w:szCs w:val="32"/>
        </w:rPr>
      </w:pPr>
    </w:p>
    <w:p w14:paraId="4AECBB39" w14:textId="0D8DD19B" w:rsidR="00114F54" w:rsidRDefault="00114F54" w:rsidP="00D213DF">
      <w:pPr>
        <w:rPr>
          <w:sz w:val="32"/>
          <w:szCs w:val="32"/>
        </w:rPr>
      </w:pPr>
      <w:r>
        <w:rPr>
          <w:sz w:val="32"/>
          <w:szCs w:val="32"/>
        </w:rPr>
        <w:t xml:space="preserve">Highway cleanup – there were 3 that participated and collected 21 bags.  </w:t>
      </w:r>
    </w:p>
    <w:p w14:paraId="14AED1A5" w14:textId="11AD7279" w:rsidR="00A51D91" w:rsidRDefault="00A51D91" w:rsidP="00D213DF">
      <w:pPr>
        <w:rPr>
          <w:sz w:val="32"/>
          <w:szCs w:val="32"/>
        </w:rPr>
      </w:pPr>
    </w:p>
    <w:p w14:paraId="46AF1D95" w14:textId="77777777" w:rsidR="005742CE" w:rsidRDefault="00A51D91" w:rsidP="00D213DF">
      <w:pPr>
        <w:rPr>
          <w:sz w:val="32"/>
          <w:szCs w:val="32"/>
        </w:rPr>
      </w:pPr>
      <w:r>
        <w:rPr>
          <w:sz w:val="32"/>
          <w:szCs w:val="32"/>
        </w:rPr>
        <w:t xml:space="preserve">Boy Scouts – Bob Keifer informed council of the proposed Eagle Scout project to build and install park bench covers.  </w:t>
      </w:r>
    </w:p>
    <w:p w14:paraId="5634C12E" w14:textId="4C4F8214" w:rsidR="00A95953" w:rsidRDefault="005742CE" w:rsidP="00D213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Pool work – Brian Anderson (Safety consultant</w:t>
      </w:r>
      <w:r w:rsidR="00435DB9">
        <w:rPr>
          <w:sz w:val="32"/>
          <w:szCs w:val="32"/>
        </w:rPr>
        <w:t xml:space="preserve"> for Lemax</w:t>
      </w:r>
      <w:r w:rsidR="00F03416">
        <w:rPr>
          <w:sz w:val="32"/>
          <w:szCs w:val="32"/>
        </w:rPr>
        <w:t>2</w:t>
      </w:r>
      <w:r>
        <w:rPr>
          <w:sz w:val="32"/>
          <w:szCs w:val="32"/>
        </w:rPr>
        <w:t xml:space="preserve">) gave the council a $2,600 bid for the training of pool personnel prior to opening. </w:t>
      </w:r>
      <w:r w:rsidR="00435DB9">
        <w:rPr>
          <w:sz w:val="32"/>
          <w:szCs w:val="32"/>
        </w:rPr>
        <w:t xml:space="preserve">  A motion was made by Fred Newberry to approve the contract, seconded by Cheney English, approved by council.  </w:t>
      </w:r>
    </w:p>
    <w:p w14:paraId="03CE9AD8" w14:textId="77777777" w:rsidR="00A95953" w:rsidRDefault="00A95953" w:rsidP="00D213DF">
      <w:pPr>
        <w:rPr>
          <w:sz w:val="32"/>
          <w:szCs w:val="32"/>
        </w:rPr>
      </w:pPr>
    </w:p>
    <w:p w14:paraId="1C880302" w14:textId="2EE56708" w:rsidR="005742CE" w:rsidRDefault="00A95953" w:rsidP="00D213DF">
      <w:pPr>
        <w:rPr>
          <w:sz w:val="32"/>
          <w:szCs w:val="32"/>
        </w:rPr>
      </w:pPr>
      <w:r>
        <w:rPr>
          <w:sz w:val="32"/>
          <w:szCs w:val="32"/>
        </w:rPr>
        <w:t>A motion was made by Cheney English to adjourn the meeting at 8:45, seconded by Tami McCase, approved by council.  The next regular scheduled meeting will be at the 36</w:t>
      </w:r>
      <w:r w:rsidRPr="00A959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April </w:t>
      </w:r>
      <w:r w:rsidR="00DF1F9E">
        <w:rPr>
          <w:sz w:val="32"/>
          <w:szCs w:val="32"/>
        </w:rPr>
        <w:t>13</w:t>
      </w:r>
      <w:r w:rsidRPr="00A959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 </w:t>
      </w:r>
      <w:r w:rsidR="005742CE">
        <w:rPr>
          <w:sz w:val="32"/>
          <w:szCs w:val="32"/>
        </w:rPr>
        <w:t xml:space="preserve"> </w:t>
      </w:r>
    </w:p>
    <w:p w14:paraId="460D4307" w14:textId="470EC428" w:rsidR="00A51D91" w:rsidRDefault="00A51D91" w:rsidP="00D213D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AFD7AD2" w14:textId="695DCA0A" w:rsidR="00D213DF" w:rsidRDefault="00D213DF" w:rsidP="00D213DF">
      <w:pPr>
        <w:rPr>
          <w:sz w:val="32"/>
          <w:szCs w:val="32"/>
        </w:rPr>
      </w:pPr>
    </w:p>
    <w:p w14:paraId="4E1CD64C" w14:textId="77777777" w:rsidR="00D213DF" w:rsidRPr="00D213DF" w:rsidRDefault="00D213DF" w:rsidP="00D213DF">
      <w:pPr>
        <w:rPr>
          <w:sz w:val="32"/>
          <w:szCs w:val="32"/>
        </w:rPr>
      </w:pPr>
    </w:p>
    <w:p w14:paraId="47C86DF8" w14:textId="0195B7CF" w:rsidR="00CD6B3C" w:rsidRDefault="00CD6B3C" w:rsidP="00CD6B3C">
      <w:pPr>
        <w:rPr>
          <w:sz w:val="32"/>
          <w:szCs w:val="32"/>
        </w:rPr>
      </w:pPr>
    </w:p>
    <w:p w14:paraId="67B93865" w14:textId="77777777" w:rsidR="00D213DF" w:rsidRPr="00D213DF" w:rsidRDefault="00D213DF" w:rsidP="00CD6B3C">
      <w:pPr>
        <w:rPr>
          <w:b/>
          <w:bCs/>
          <w:sz w:val="32"/>
          <w:szCs w:val="32"/>
          <w:u w:val="single"/>
        </w:rPr>
      </w:pPr>
    </w:p>
    <w:p w14:paraId="240CFA2A" w14:textId="20E5F3F4" w:rsidR="00C65887" w:rsidRDefault="00C65887" w:rsidP="0053583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37838BD" w14:textId="56255F7C" w:rsidR="00964198" w:rsidRDefault="00964198" w:rsidP="00535830">
      <w:pPr>
        <w:rPr>
          <w:sz w:val="32"/>
          <w:szCs w:val="32"/>
        </w:rPr>
      </w:pPr>
    </w:p>
    <w:p w14:paraId="72CCF40E" w14:textId="2CAA0E03" w:rsidR="00964198" w:rsidRPr="007E7928" w:rsidRDefault="00964198" w:rsidP="005358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21CFAB1" w14:textId="2CCA1C1D" w:rsidR="008613A4" w:rsidRDefault="008613A4" w:rsidP="00535830">
      <w:pPr>
        <w:rPr>
          <w:sz w:val="32"/>
          <w:szCs w:val="32"/>
        </w:rPr>
      </w:pPr>
    </w:p>
    <w:p w14:paraId="60A546C6" w14:textId="77777777" w:rsidR="008613A4" w:rsidRPr="00535830" w:rsidRDefault="008613A4" w:rsidP="00535830">
      <w:pPr>
        <w:rPr>
          <w:sz w:val="32"/>
          <w:szCs w:val="32"/>
        </w:rPr>
      </w:pPr>
    </w:p>
    <w:p w14:paraId="5264BCEB" w14:textId="7DB06CA4" w:rsidR="002F1EF1" w:rsidRDefault="002F1EF1" w:rsidP="00DC042C">
      <w:pPr>
        <w:rPr>
          <w:sz w:val="32"/>
          <w:szCs w:val="32"/>
        </w:rPr>
      </w:pPr>
    </w:p>
    <w:p w14:paraId="7444D7A5" w14:textId="77777777" w:rsidR="002F1EF1" w:rsidRPr="00877194" w:rsidRDefault="002F1EF1" w:rsidP="00DC042C">
      <w:pPr>
        <w:rPr>
          <w:sz w:val="32"/>
          <w:szCs w:val="32"/>
        </w:rPr>
      </w:pPr>
    </w:p>
    <w:p w14:paraId="1B2753D7" w14:textId="4EC825FD" w:rsidR="00DA7384" w:rsidRDefault="00DA7384" w:rsidP="00DC042C">
      <w:pPr>
        <w:rPr>
          <w:sz w:val="32"/>
          <w:szCs w:val="32"/>
        </w:rPr>
      </w:pPr>
    </w:p>
    <w:p w14:paraId="6F662E4E" w14:textId="77777777" w:rsidR="00DA7384" w:rsidRPr="000D2F32" w:rsidRDefault="00DA7384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e">
    <w:altName w:val="Cambria"/>
    <w:panose1 w:val="00000000000000000000"/>
    <w:charset w:val="00"/>
    <w:family w:val="roman"/>
    <w:notTrueType/>
    <w:pitch w:val="default"/>
  </w:font>
  <w:font w:name="pg-1ff20">
    <w:altName w:val="Cambria"/>
    <w:panose1 w:val="00000000000000000000"/>
    <w:charset w:val="00"/>
    <w:family w:val="roman"/>
    <w:notTrueType/>
    <w:pitch w:val="default"/>
  </w:font>
  <w:font w:name="pg-1ff25">
    <w:altName w:val="Cambria"/>
    <w:panose1 w:val="00000000000000000000"/>
    <w:charset w:val="00"/>
    <w:family w:val="roman"/>
    <w:notTrueType/>
    <w:pitch w:val="default"/>
  </w:font>
  <w:font w:name="pg-1ff14">
    <w:altName w:val="Cambria"/>
    <w:panose1 w:val="00000000000000000000"/>
    <w:charset w:val="00"/>
    <w:family w:val="roman"/>
    <w:notTrueType/>
    <w:pitch w:val="default"/>
  </w:font>
  <w:font w:name="pg-1ff27">
    <w:altName w:val="Cambria"/>
    <w:panose1 w:val="00000000000000000000"/>
    <w:charset w:val="00"/>
    <w:family w:val="roman"/>
    <w:notTrueType/>
    <w:pitch w:val="default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DF1F9E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A31"/>
    <w:multiLevelType w:val="hybridMultilevel"/>
    <w:tmpl w:val="DC7AB374"/>
    <w:lvl w:ilvl="0" w:tplc="3F2042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6800936">
    <w:abstractNumId w:val="4"/>
  </w:num>
  <w:num w:numId="2" w16cid:durableId="1105004155">
    <w:abstractNumId w:val="9"/>
  </w:num>
  <w:num w:numId="3" w16cid:durableId="1706636152">
    <w:abstractNumId w:val="1"/>
  </w:num>
  <w:num w:numId="4" w16cid:durableId="1065644573">
    <w:abstractNumId w:val="6"/>
  </w:num>
  <w:num w:numId="5" w16cid:durableId="1405028391">
    <w:abstractNumId w:val="10"/>
  </w:num>
  <w:num w:numId="6" w16cid:durableId="805272687">
    <w:abstractNumId w:val="5"/>
  </w:num>
  <w:num w:numId="7" w16cid:durableId="856112884">
    <w:abstractNumId w:val="3"/>
  </w:num>
  <w:num w:numId="8" w16cid:durableId="44183787">
    <w:abstractNumId w:val="8"/>
  </w:num>
  <w:num w:numId="9" w16cid:durableId="1707287825">
    <w:abstractNumId w:val="7"/>
  </w:num>
  <w:num w:numId="10" w16cid:durableId="24992164">
    <w:abstractNumId w:val="0"/>
  </w:num>
  <w:num w:numId="11" w16cid:durableId="1117719276">
    <w:abstractNumId w:val="11"/>
  </w:num>
  <w:num w:numId="12" w16cid:durableId="148859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01DC6"/>
    <w:rsid w:val="00027896"/>
    <w:rsid w:val="00027BF0"/>
    <w:rsid w:val="00080A03"/>
    <w:rsid w:val="00083D78"/>
    <w:rsid w:val="000B3A6C"/>
    <w:rsid w:val="000D2F32"/>
    <w:rsid w:val="000F1EB3"/>
    <w:rsid w:val="0010356D"/>
    <w:rsid w:val="001133ED"/>
    <w:rsid w:val="00114F54"/>
    <w:rsid w:val="001530AE"/>
    <w:rsid w:val="001A5884"/>
    <w:rsid w:val="001C642D"/>
    <w:rsid w:val="00216D49"/>
    <w:rsid w:val="0022220A"/>
    <w:rsid w:val="00235471"/>
    <w:rsid w:val="00236189"/>
    <w:rsid w:val="00246610"/>
    <w:rsid w:val="00256187"/>
    <w:rsid w:val="00265BCE"/>
    <w:rsid w:val="002B1BCE"/>
    <w:rsid w:val="002F1EF1"/>
    <w:rsid w:val="002F4456"/>
    <w:rsid w:val="00307FC9"/>
    <w:rsid w:val="00314018"/>
    <w:rsid w:val="00341959"/>
    <w:rsid w:val="003867D2"/>
    <w:rsid w:val="00394308"/>
    <w:rsid w:val="00397B40"/>
    <w:rsid w:val="003A6791"/>
    <w:rsid w:val="003C04B6"/>
    <w:rsid w:val="00435DB9"/>
    <w:rsid w:val="0044455A"/>
    <w:rsid w:val="00461D8A"/>
    <w:rsid w:val="0046307C"/>
    <w:rsid w:val="00467A0F"/>
    <w:rsid w:val="00495798"/>
    <w:rsid w:val="004A2738"/>
    <w:rsid w:val="005004FF"/>
    <w:rsid w:val="005168F0"/>
    <w:rsid w:val="00524AF9"/>
    <w:rsid w:val="005317B9"/>
    <w:rsid w:val="00535830"/>
    <w:rsid w:val="005742CE"/>
    <w:rsid w:val="00574357"/>
    <w:rsid w:val="005D0BA5"/>
    <w:rsid w:val="00610700"/>
    <w:rsid w:val="00610950"/>
    <w:rsid w:val="0063283B"/>
    <w:rsid w:val="00672C2E"/>
    <w:rsid w:val="006A4EE6"/>
    <w:rsid w:val="006B37E5"/>
    <w:rsid w:val="00703AA3"/>
    <w:rsid w:val="00781862"/>
    <w:rsid w:val="007B5BC4"/>
    <w:rsid w:val="007B7C17"/>
    <w:rsid w:val="007C7A73"/>
    <w:rsid w:val="007D081C"/>
    <w:rsid w:val="007D3AF0"/>
    <w:rsid w:val="007E7928"/>
    <w:rsid w:val="007E7E8F"/>
    <w:rsid w:val="00807FC4"/>
    <w:rsid w:val="00827E0B"/>
    <w:rsid w:val="008613A4"/>
    <w:rsid w:val="00877194"/>
    <w:rsid w:val="008975DA"/>
    <w:rsid w:val="008B7E9D"/>
    <w:rsid w:val="008D05F7"/>
    <w:rsid w:val="009412C8"/>
    <w:rsid w:val="00953899"/>
    <w:rsid w:val="00957BB0"/>
    <w:rsid w:val="00964198"/>
    <w:rsid w:val="00994FAE"/>
    <w:rsid w:val="009D0698"/>
    <w:rsid w:val="009E2E05"/>
    <w:rsid w:val="009F27D5"/>
    <w:rsid w:val="009F66EE"/>
    <w:rsid w:val="00A51D91"/>
    <w:rsid w:val="00A54842"/>
    <w:rsid w:val="00A61650"/>
    <w:rsid w:val="00A77C92"/>
    <w:rsid w:val="00A95953"/>
    <w:rsid w:val="00AA25DC"/>
    <w:rsid w:val="00AB3A3D"/>
    <w:rsid w:val="00AC0621"/>
    <w:rsid w:val="00AC5E10"/>
    <w:rsid w:val="00AD1432"/>
    <w:rsid w:val="00AE5A89"/>
    <w:rsid w:val="00B42E3D"/>
    <w:rsid w:val="00B75D9B"/>
    <w:rsid w:val="00B76B4B"/>
    <w:rsid w:val="00B93F87"/>
    <w:rsid w:val="00BA656A"/>
    <w:rsid w:val="00BC19BC"/>
    <w:rsid w:val="00BC5ADF"/>
    <w:rsid w:val="00BE7677"/>
    <w:rsid w:val="00BF5EF2"/>
    <w:rsid w:val="00C147EA"/>
    <w:rsid w:val="00C21702"/>
    <w:rsid w:val="00C2308D"/>
    <w:rsid w:val="00C65887"/>
    <w:rsid w:val="00CA41A4"/>
    <w:rsid w:val="00CC5C45"/>
    <w:rsid w:val="00CD24D8"/>
    <w:rsid w:val="00CD6B3C"/>
    <w:rsid w:val="00CF2520"/>
    <w:rsid w:val="00D06BC4"/>
    <w:rsid w:val="00D213DF"/>
    <w:rsid w:val="00D22759"/>
    <w:rsid w:val="00D27CDC"/>
    <w:rsid w:val="00D42F18"/>
    <w:rsid w:val="00D5254C"/>
    <w:rsid w:val="00D63B69"/>
    <w:rsid w:val="00DA7384"/>
    <w:rsid w:val="00DC042C"/>
    <w:rsid w:val="00DE50E7"/>
    <w:rsid w:val="00DF1F9E"/>
    <w:rsid w:val="00E07C0D"/>
    <w:rsid w:val="00E225D4"/>
    <w:rsid w:val="00E63C4C"/>
    <w:rsid w:val="00E84934"/>
    <w:rsid w:val="00E91286"/>
    <w:rsid w:val="00EB20C6"/>
    <w:rsid w:val="00EF2193"/>
    <w:rsid w:val="00EF4373"/>
    <w:rsid w:val="00F03416"/>
    <w:rsid w:val="00F4589E"/>
    <w:rsid w:val="00F72336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42</cp:revision>
  <cp:lastPrinted>2023-04-02T18:08:00Z</cp:lastPrinted>
  <dcterms:created xsi:type="dcterms:W3CDTF">2023-03-25T19:37:00Z</dcterms:created>
  <dcterms:modified xsi:type="dcterms:W3CDTF">2023-04-03T20:19:00Z</dcterms:modified>
</cp:coreProperties>
</file>